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5E16" w14:textId="75DA8957" w:rsidR="00CA558F" w:rsidRPr="00FD2734" w:rsidRDefault="00FF38F3" w:rsidP="00CA558F">
      <w:pPr>
        <w:rPr>
          <w:b/>
          <w:bCs/>
          <w:sz w:val="24"/>
          <w:szCs w:val="24"/>
        </w:rPr>
      </w:pPr>
      <w:r w:rsidRPr="00FD2734">
        <w:rPr>
          <w:rFonts w:hint="eastAsia"/>
          <w:b/>
          <w:bCs/>
          <w:sz w:val="24"/>
          <w:szCs w:val="24"/>
        </w:rPr>
        <w:t>1.</w:t>
      </w:r>
      <w:r w:rsidR="00CA558F" w:rsidRPr="00FD2734">
        <w:rPr>
          <w:rFonts w:hint="eastAsia"/>
          <w:b/>
          <w:bCs/>
          <w:sz w:val="24"/>
          <w:szCs w:val="24"/>
        </w:rPr>
        <w:t>平成31年度試験方法</w:t>
      </w:r>
      <w:r w:rsidR="00992C35">
        <w:rPr>
          <w:rFonts w:hint="eastAsia"/>
          <w:b/>
          <w:bCs/>
          <w:sz w:val="24"/>
          <w:szCs w:val="24"/>
        </w:rPr>
        <w:t>後</w:t>
      </w:r>
      <w:r w:rsidR="00CA558F" w:rsidRPr="00FD2734">
        <w:rPr>
          <w:rFonts w:hint="eastAsia"/>
          <w:b/>
          <w:bCs/>
          <w:sz w:val="24"/>
          <w:szCs w:val="24"/>
        </w:rPr>
        <w:t>の勉強の進め方</w:t>
      </w:r>
    </w:p>
    <w:p w14:paraId="1206586C" w14:textId="77777777" w:rsidR="00CA558F" w:rsidRPr="00FA7056" w:rsidRDefault="00CA558F" w:rsidP="00CA558F">
      <w:pPr>
        <w:pStyle w:val="a3"/>
        <w:numPr>
          <w:ilvl w:val="0"/>
          <w:numId w:val="1"/>
        </w:numPr>
        <w:ind w:leftChars="0"/>
        <w:rPr>
          <w:b/>
          <w:bCs/>
        </w:rPr>
      </w:pPr>
      <w:r w:rsidRPr="00FA7056">
        <w:rPr>
          <w:rFonts w:hint="eastAsia"/>
          <w:b/>
          <w:bCs/>
        </w:rPr>
        <w:t>試験方法の主な変更点</w:t>
      </w:r>
    </w:p>
    <w:p w14:paraId="187AE654" w14:textId="77777777" w:rsidR="00CA558F" w:rsidRDefault="00CA558F" w:rsidP="00CA558F">
      <w:pPr>
        <w:pStyle w:val="a3"/>
        <w:ind w:leftChars="0" w:left="360"/>
      </w:pPr>
      <w:r>
        <w:rPr>
          <w:rFonts w:hint="eastAsia"/>
        </w:rPr>
        <w:t>＊Ⅰ必須科目が「択一」から「記述式」に変更になりました。</w:t>
      </w:r>
    </w:p>
    <w:p w14:paraId="3DE2D5BE" w14:textId="23BAD8D1" w:rsidR="00CA558F" w:rsidRDefault="00CA558F" w:rsidP="00CA558F">
      <w:pPr>
        <w:pStyle w:val="a3"/>
        <w:ind w:leftChars="0" w:left="360"/>
      </w:pPr>
      <w:r>
        <w:rPr>
          <w:rFonts w:hint="eastAsia"/>
        </w:rPr>
        <w:t>＊Ⅱ選択科目では、600字詰用紙「4枚」から「3枚」となりました</w:t>
      </w:r>
      <w:r w:rsidR="00610AD4">
        <w:rPr>
          <w:rFonts w:hint="eastAsia"/>
        </w:rPr>
        <w:t>。</w:t>
      </w:r>
    </w:p>
    <w:p w14:paraId="422EC0D3" w14:textId="77777777" w:rsidR="00CA558F" w:rsidRDefault="00CA558F" w:rsidP="00CA558F">
      <w:pPr>
        <w:pStyle w:val="a3"/>
        <w:ind w:leftChars="0" w:left="360"/>
      </w:pPr>
      <w:r>
        <w:rPr>
          <w:rFonts w:hint="eastAsia"/>
        </w:rPr>
        <w:t>＊Ⅲ選択科目では、求められる能力が「課題解決力」から「問題解決能力及び課題遂行能力」となりました。</w:t>
      </w:r>
    </w:p>
    <w:p w14:paraId="4FC27D7A" w14:textId="521C9B99" w:rsidR="00CA558F" w:rsidRDefault="00CA558F" w:rsidP="00A70394">
      <w:pPr>
        <w:pStyle w:val="a3"/>
        <w:ind w:leftChars="0" w:left="360"/>
      </w:pPr>
      <w:r>
        <w:rPr>
          <w:rFonts w:hint="eastAsia"/>
        </w:rPr>
        <w:t>表-1</w:t>
      </w:r>
      <w:r>
        <w:t xml:space="preserve"> </w:t>
      </w:r>
      <w:r w:rsidR="00A70394">
        <w:rPr>
          <w:rFonts w:hint="eastAsia"/>
        </w:rPr>
        <w:t>参照</w:t>
      </w:r>
    </w:p>
    <w:p w14:paraId="358397D9" w14:textId="7E96A507" w:rsidR="00A70394" w:rsidRPr="00610AD4" w:rsidRDefault="00946E69" w:rsidP="00A70394">
      <w:pPr>
        <w:pStyle w:val="a3"/>
        <w:numPr>
          <w:ilvl w:val="0"/>
          <w:numId w:val="1"/>
        </w:numPr>
        <w:ind w:leftChars="0"/>
        <w:rPr>
          <w:b/>
          <w:bCs/>
          <w:color w:val="000000" w:themeColor="text1"/>
        </w:rPr>
      </w:pPr>
      <w:r w:rsidRPr="00610AD4">
        <w:rPr>
          <w:rFonts w:hint="eastAsia"/>
          <w:b/>
          <w:bCs/>
          <w:color w:val="000000" w:themeColor="text1"/>
        </w:rPr>
        <w:t>答案</w:t>
      </w:r>
      <w:r w:rsidR="00A70394" w:rsidRPr="00610AD4">
        <w:rPr>
          <w:rFonts w:hint="eastAsia"/>
          <w:b/>
          <w:bCs/>
          <w:color w:val="000000" w:themeColor="text1"/>
        </w:rPr>
        <w:t>の評価項目を理解してから勉強を始めること。</w:t>
      </w:r>
    </w:p>
    <w:p w14:paraId="76E9644D" w14:textId="6A810931" w:rsidR="00A70394" w:rsidRPr="00610AD4" w:rsidRDefault="00A70394" w:rsidP="00A70394">
      <w:pPr>
        <w:pStyle w:val="a3"/>
        <w:ind w:leftChars="0" w:left="360"/>
        <w:rPr>
          <w:color w:val="000000" w:themeColor="text1"/>
        </w:rPr>
      </w:pPr>
      <w:r w:rsidRPr="00610AD4">
        <w:rPr>
          <w:rFonts w:hint="eastAsia"/>
          <w:color w:val="000000" w:themeColor="text1"/>
        </w:rPr>
        <w:t>合否表に「A:60％以上、B:60％未満40％以上、</w:t>
      </w:r>
      <w:r w:rsidR="00BD3179" w:rsidRPr="00610AD4">
        <w:rPr>
          <w:rFonts w:hint="eastAsia"/>
          <w:color w:val="000000" w:themeColor="text1"/>
        </w:rPr>
        <w:t>C:40％未満と、ABCによる成績が記載されます。そこで試験が終わってから「B</w:t>
      </w:r>
      <w:r w:rsidR="00BD3179" w:rsidRPr="00610AD4">
        <w:rPr>
          <w:color w:val="000000" w:themeColor="text1"/>
        </w:rPr>
        <w:t>」</w:t>
      </w:r>
      <w:r w:rsidR="00BD3179" w:rsidRPr="00610AD4">
        <w:rPr>
          <w:rFonts w:hint="eastAsia"/>
          <w:color w:val="000000" w:themeColor="text1"/>
        </w:rPr>
        <w:t>「C</w:t>
      </w:r>
      <w:r w:rsidR="00BD3179" w:rsidRPr="00610AD4">
        <w:rPr>
          <w:color w:val="000000" w:themeColor="text1"/>
        </w:rPr>
        <w:t>」</w:t>
      </w:r>
      <w:r w:rsidR="00BD3179" w:rsidRPr="00610AD4">
        <w:rPr>
          <w:rFonts w:hint="eastAsia"/>
          <w:color w:val="000000" w:themeColor="text1"/>
        </w:rPr>
        <w:t>評価を見るのではなく、勉強を始めるときこそ、答案の評価項目を理解してから勉強に取り掛か</w:t>
      </w:r>
      <w:r w:rsidR="00610AD4">
        <w:rPr>
          <w:rFonts w:hint="eastAsia"/>
          <w:color w:val="000000" w:themeColor="text1"/>
        </w:rPr>
        <w:t>かてください。</w:t>
      </w:r>
    </w:p>
    <w:p w14:paraId="0C617DDE" w14:textId="65393015" w:rsidR="00A70394" w:rsidRPr="004662B1" w:rsidRDefault="00A70394" w:rsidP="00A70394">
      <w:pPr>
        <w:pStyle w:val="a3"/>
        <w:numPr>
          <w:ilvl w:val="0"/>
          <w:numId w:val="1"/>
        </w:numPr>
        <w:ind w:leftChars="0"/>
        <w:rPr>
          <w:b/>
          <w:bCs/>
        </w:rPr>
      </w:pPr>
      <w:r w:rsidRPr="004662B1">
        <w:rPr>
          <w:rFonts w:hint="eastAsia"/>
          <w:b/>
          <w:bCs/>
        </w:rPr>
        <w:t>Ⅲ選択科目やⅡ選択科目から先に勉強を始めた方が良い</w:t>
      </w:r>
    </w:p>
    <w:p w14:paraId="58A5A1B3" w14:textId="059BAE9B" w:rsidR="00A70394" w:rsidRDefault="001917C5" w:rsidP="00A70394">
      <w:pPr>
        <w:pStyle w:val="a3"/>
        <w:ind w:leftChars="0" w:left="360"/>
      </w:pPr>
      <w:r>
        <w:rPr>
          <w:rFonts w:hint="eastAsia"/>
        </w:rPr>
        <w:t>平成30年度以前の過去問と大きく変わらないⅢ選択科目やⅡ選択科目</w:t>
      </w:r>
      <w:r w:rsidR="00610AD4">
        <w:rPr>
          <w:rFonts w:hint="eastAsia"/>
        </w:rPr>
        <w:t>から</w:t>
      </w:r>
      <w:r>
        <w:rPr>
          <w:rFonts w:hint="eastAsia"/>
        </w:rPr>
        <w:t>着手して、“評価項目”を意識しながら解答練習に慣れながら、技術士として求められる専門知識、応用能力、問題解決能力及び課題遂行能力について理解を深めます。</w:t>
      </w:r>
    </w:p>
    <w:p w14:paraId="6CEDA76A" w14:textId="40861C38" w:rsidR="001917C5" w:rsidRDefault="001917C5" w:rsidP="00A70394">
      <w:pPr>
        <w:pStyle w:val="a3"/>
        <w:ind w:leftChars="0" w:left="360"/>
      </w:pPr>
      <w:r>
        <w:rPr>
          <w:rFonts w:hint="eastAsia"/>
        </w:rPr>
        <w:t>そのうえでⅠ必須課目に着手するのが効果的です。</w:t>
      </w:r>
    </w:p>
    <w:p w14:paraId="5860328E" w14:textId="61522AA3" w:rsidR="00250893" w:rsidRPr="004662B1" w:rsidRDefault="00250893" w:rsidP="00250893">
      <w:pPr>
        <w:pStyle w:val="a3"/>
        <w:numPr>
          <w:ilvl w:val="0"/>
          <w:numId w:val="1"/>
        </w:numPr>
        <w:ind w:leftChars="0"/>
        <w:rPr>
          <w:b/>
          <w:bCs/>
        </w:rPr>
      </w:pPr>
      <w:r w:rsidRPr="004662B1">
        <w:rPr>
          <w:rFonts w:hint="eastAsia"/>
          <w:b/>
          <w:bCs/>
        </w:rPr>
        <w:t>解答の</w:t>
      </w:r>
      <w:r w:rsidR="00223AE0" w:rsidRPr="004662B1">
        <w:rPr>
          <w:rFonts w:hint="eastAsia"/>
          <w:b/>
          <w:bCs/>
        </w:rPr>
        <w:t>「</w:t>
      </w:r>
      <w:r w:rsidRPr="004662B1">
        <w:rPr>
          <w:rFonts w:hint="eastAsia"/>
          <w:b/>
          <w:bCs/>
        </w:rPr>
        <w:t>構成力</w:t>
      </w:r>
      <w:r w:rsidR="00223AE0" w:rsidRPr="004662B1">
        <w:rPr>
          <w:rFonts w:hint="eastAsia"/>
          <w:b/>
          <w:bCs/>
        </w:rPr>
        <w:t>」</w:t>
      </w:r>
      <w:r w:rsidRPr="004662B1">
        <w:rPr>
          <w:rFonts w:hint="eastAsia"/>
          <w:b/>
          <w:bCs/>
        </w:rPr>
        <w:t>を身につける</w:t>
      </w:r>
    </w:p>
    <w:p w14:paraId="2594EA23" w14:textId="5DA3CB48" w:rsidR="00250893" w:rsidRDefault="009740D3" w:rsidP="00250893">
      <w:pPr>
        <w:pStyle w:val="a3"/>
        <w:ind w:leftChars="0" w:left="360"/>
      </w:pPr>
      <w:r>
        <w:rPr>
          <w:rFonts w:hint="eastAsia"/>
        </w:rPr>
        <w:t>解答全体の構成を考えながら同時に解答内容を</w:t>
      </w:r>
      <w:r w:rsidR="005B086E">
        <w:rPr>
          <w:rFonts w:hint="eastAsia"/>
        </w:rPr>
        <w:t>考えるのは、最初のうちは難しいものです。あるいは書いているうちに、話しが設問に対して異なる方向へ流れていく場合があります。</w:t>
      </w:r>
    </w:p>
    <w:p w14:paraId="6FBA76C6" w14:textId="6CD48D11" w:rsidR="00987925" w:rsidRDefault="00987925" w:rsidP="00250893">
      <w:pPr>
        <w:pStyle w:val="a3"/>
        <w:ind w:leftChars="0" w:left="360"/>
      </w:pPr>
      <w:r>
        <w:rPr>
          <w:rFonts w:hint="eastAsia"/>
        </w:rPr>
        <w:t>そこで過去問を見て、構成だけを考えつくり上げる練習を薦めます。</w:t>
      </w:r>
      <w:r w:rsidR="00223C93">
        <w:rPr>
          <w:rFonts w:hint="eastAsia"/>
        </w:rPr>
        <w:t>5分～10分以内を目指してください。また、実際の解答用紙を使って、大体の場所も入れてつくること。</w:t>
      </w:r>
      <w:r w:rsidR="007920D2">
        <w:rPr>
          <w:rFonts w:hint="eastAsia"/>
        </w:rPr>
        <w:t>この練習を繰り返せば、問題をざっと読めば、</w:t>
      </w:r>
      <w:r w:rsidR="00A75636">
        <w:rPr>
          <w:rFonts w:hint="eastAsia"/>
        </w:rPr>
        <w:t>構成が頭に浮かぶようになります。</w:t>
      </w:r>
    </w:p>
    <w:p w14:paraId="3134B259" w14:textId="0CF194C4" w:rsidR="00C166F1" w:rsidRDefault="00C166F1" w:rsidP="00250893">
      <w:pPr>
        <w:pStyle w:val="a3"/>
        <w:ind w:leftChars="0" w:left="360"/>
      </w:pPr>
      <w:r>
        <w:rPr>
          <w:rFonts w:hint="eastAsia"/>
        </w:rPr>
        <w:t>この練習はあまり時間</w:t>
      </w:r>
      <w:r w:rsidR="00B5567A">
        <w:rPr>
          <w:rFonts w:hint="eastAsia"/>
        </w:rPr>
        <w:t>が</w:t>
      </w:r>
      <w:r>
        <w:rPr>
          <w:rFonts w:hint="eastAsia"/>
        </w:rPr>
        <w:t>かかりませんから、お昼休みに毎日2問やれば2ヶ月で100問こなすことができます。あなたは、「構成力」の“プロ”になっていると思います。</w:t>
      </w:r>
    </w:p>
    <w:p w14:paraId="288F51B0" w14:textId="12DB445F" w:rsidR="008D6200" w:rsidRDefault="008D6200" w:rsidP="00250893">
      <w:pPr>
        <w:pStyle w:val="a3"/>
        <w:ind w:leftChars="0" w:left="360"/>
      </w:pPr>
      <w:r>
        <w:rPr>
          <w:rFonts w:hint="eastAsia"/>
        </w:rPr>
        <w:t>表</w:t>
      </w:r>
      <w:r w:rsidR="007F2DD6">
        <w:rPr>
          <w:rFonts w:hint="eastAsia"/>
        </w:rPr>
        <w:t>-〇</w:t>
      </w:r>
      <w:r>
        <w:rPr>
          <w:rFonts w:hint="eastAsia"/>
        </w:rPr>
        <w:t>、</w:t>
      </w:r>
      <w:r w:rsidR="00172A3C">
        <w:rPr>
          <w:rFonts w:hint="eastAsia"/>
        </w:rPr>
        <w:t>表</w:t>
      </w:r>
      <w:r>
        <w:rPr>
          <w:rFonts w:hint="eastAsia"/>
        </w:rPr>
        <w:t>-</w:t>
      </w:r>
      <w:r w:rsidR="007F2DD6">
        <w:rPr>
          <w:rFonts w:hint="eastAsia"/>
        </w:rPr>
        <w:t>〇</w:t>
      </w:r>
      <w:r>
        <w:rPr>
          <w:rFonts w:hint="eastAsia"/>
        </w:rPr>
        <w:t>に</w:t>
      </w:r>
      <w:r w:rsidR="007F2DD6">
        <w:rPr>
          <w:rFonts w:hint="eastAsia"/>
        </w:rPr>
        <w:t>“</w:t>
      </w:r>
      <w:r>
        <w:rPr>
          <w:rFonts w:hint="eastAsia"/>
        </w:rPr>
        <w:t>構成つくり</w:t>
      </w:r>
      <w:r w:rsidR="007F2DD6">
        <w:rPr>
          <w:rFonts w:hint="eastAsia"/>
        </w:rPr>
        <w:t>”</w:t>
      </w:r>
      <w:r>
        <w:rPr>
          <w:rFonts w:hint="eastAsia"/>
        </w:rPr>
        <w:t>の例を示します。</w:t>
      </w:r>
      <w:r w:rsidR="00812611">
        <w:rPr>
          <w:rFonts w:hint="eastAsia"/>
        </w:rPr>
        <w:t>解答用紙をダウンロードして使ってください。</w:t>
      </w:r>
    </w:p>
    <w:p w14:paraId="735499FE" w14:textId="23939761" w:rsidR="00CA558F" w:rsidRPr="004662B1" w:rsidRDefault="00285A75" w:rsidP="00BF3AFD">
      <w:pPr>
        <w:pStyle w:val="a3"/>
        <w:numPr>
          <w:ilvl w:val="0"/>
          <w:numId w:val="1"/>
        </w:numPr>
        <w:ind w:leftChars="0"/>
        <w:rPr>
          <w:b/>
          <w:bCs/>
        </w:rPr>
      </w:pPr>
      <w:r w:rsidRPr="004662B1">
        <w:rPr>
          <w:rFonts w:hint="eastAsia"/>
          <w:b/>
          <w:bCs/>
        </w:rPr>
        <w:t>キーワード学習のすすめ</w:t>
      </w:r>
    </w:p>
    <w:p w14:paraId="5FC4FFBB" w14:textId="4C4E492A" w:rsidR="00BF3AFD" w:rsidRDefault="00BF3AFD" w:rsidP="00BF3AFD">
      <w:pPr>
        <w:pStyle w:val="a3"/>
        <w:ind w:leftChars="0" w:left="360"/>
      </w:pPr>
      <w:r>
        <w:rPr>
          <w:rFonts w:hint="eastAsia"/>
        </w:rPr>
        <w:t>基礎的な専門語彙力を鍛える、あるいは専門知識そのものを自己評価するには、択一試験の問題が有効です。試験委員は、択一問題から論文問をつくるかもしれません。</w:t>
      </w:r>
    </w:p>
    <w:p w14:paraId="7259B39C" w14:textId="038ADA7E" w:rsidR="00BF3AFD" w:rsidRDefault="00BF3AFD" w:rsidP="00BF3AFD">
      <w:pPr>
        <w:pStyle w:val="a3"/>
        <w:ind w:leftChars="0" w:left="360"/>
      </w:pPr>
      <w:r>
        <w:rPr>
          <w:rFonts w:hint="eastAsia"/>
        </w:rPr>
        <w:t>日本技術士会のホームページに</w:t>
      </w:r>
      <w:r w:rsidR="0018423A">
        <w:rPr>
          <w:rFonts w:hint="eastAsia"/>
        </w:rPr>
        <w:t>約180問の択一問題と解答が載っています。この180問の中から自分が明確に説明できない言葉を選んでそれをインターネットで調べて「自分なりのキーワード集」をつくること薦めます。</w:t>
      </w:r>
    </w:p>
    <w:p w14:paraId="00ECCC33" w14:textId="17A83CE3" w:rsidR="009A34B7" w:rsidRDefault="009A34B7" w:rsidP="00BF3AFD">
      <w:pPr>
        <w:pStyle w:val="a3"/>
        <w:ind w:leftChars="0" w:left="360"/>
      </w:pPr>
      <w:r>
        <w:rPr>
          <w:rFonts w:hint="eastAsia"/>
        </w:rPr>
        <w:t>＊解説する文章は長さを300文字程度に決めること。</w:t>
      </w:r>
    </w:p>
    <w:p w14:paraId="0FA49BF7" w14:textId="691DB84F" w:rsidR="00CA558F" w:rsidRDefault="009A34B7" w:rsidP="00CA558F">
      <w:pPr>
        <w:pStyle w:val="a3"/>
        <w:ind w:leftChars="0" w:left="360"/>
      </w:pPr>
      <w:r>
        <w:rPr>
          <w:rFonts w:hint="eastAsia"/>
        </w:rPr>
        <w:t>＊要約することで</w:t>
      </w:r>
      <w:r w:rsidR="006145D2">
        <w:rPr>
          <w:rFonts w:hint="eastAsia"/>
        </w:rPr>
        <w:t>長文を要約する力</w:t>
      </w:r>
      <w:r w:rsidR="00423ADB">
        <w:rPr>
          <w:rFonts w:hint="eastAsia"/>
        </w:rPr>
        <w:t>、作文力</w:t>
      </w:r>
      <w:r w:rsidR="006145D2">
        <w:rPr>
          <w:rFonts w:hint="eastAsia"/>
        </w:rPr>
        <w:t>が養われ</w:t>
      </w:r>
      <w:r w:rsidR="00812611">
        <w:rPr>
          <w:rFonts w:hint="eastAsia"/>
        </w:rPr>
        <w:t>ます。</w:t>
      </w:r>
    </w:p>
    <w:p w14:paraId="24FA623B" w14:textId="260A7324" w:rsidR="006145D2" w:rsidRDefault="006145D2" w:rsidP="00CA558F">
      <w:pPr>
        <w:pStyle w:val="a3"/>
        <w:ind w:leftChars="0" w:left="360"/>
      </w:pPr>
      <w:r>
        <w:rPr>
          <w:rFonts w:hint="eastAsia"/>
        </w:rPr>
        <w:lastRenderedPageBreak/>
        <w:t>＊100~200キーワードの解説集を自分なり</w:t>
      </w:r>
      <w:r w:rsidR="00812611">
        <w:rPr>
          <w:rFonts w:hint="eastAsia"/>
        </w:rPr>
        <w:t>に</w:t>
      </w:r>
      <w:r w:rsidR="00423ADB">
        <w:rPr>
          <w:rFonts w:hint="eastAsia"/>
        </w:rPr>
        <w:t>PC上</w:t>
      </w:r>
      <w:r>
        <w:rPr>
          <w:rFonts w:hint="eastAsia"/>
        </w:rPr>
        <w:t>につくる。</w:t>
      </w:r>
    </w:p>
    <w:p w14:paraId="07949D94" w14:textId="0381FF3D" w:rsidR="00A64F00" w:rsidRDefault="00A64F00" w:rsidP="00812611">
      <w:pPr>
        <w:ind w:leftChars="100" w:left="210" w:firstLineChars="100" w:firstLine="210"/>
      </w:pPr>
      <w:r>
        <w:rPr>
          <w:rFonts w:hint="eastAsia"/>
        </w:rPr>
        <w:t>試験委員は大学の専門分野から選ばれます。任期はおよそ3年です。後任は同じ学科の同僚先生へ</w:t>
      </w:r>
      <w:r w:rsidR="0034228D">
        <w:rPr>
          <w:rFonts w:hint="eastAsia"/>
        </w:rPr>
        <w:t>引き継がれます。ですから、過去問は同先生の</w:t>
      </w:r>
      <w:r w:rsidR="006C78D3">
        <w:rPr>
          <w:rFonts w:hint="eastAsia"/>
        </w:rPr>
        <w:t>専門技術</w:t>
      </w:r>
      <w:r w:rsidR="0034228D">
        <w:rPr>
          <w:rFonts w:hint="eastAsia"/>
        </w:rPr>
        <w:t>系列からの出題となると思われます。その意味で過去問の復習は意味があるかも知れません。</w:t>
      </w:r>
    </w:p>
    <w:p w14:paraId="38FFFB6B" w14:textId="3D76291C" w:rsidR="00CA558F" w:rsidRPr="00A82D8B" w:rsidRDefault="000D13C4" w:rsidP="00530338">
      <w:pPr>
        <w:pStyle w:val="a3"/>
        <w:numPr>
          <w:ilvl w:val="0"/>
          <w:numId w:val="1"/>
        </w:numPr>
        <w:ind w:leftChars="0"/>
        <w:rPr>
          <w:b/>
          <w:bCs/>
        </w:rPr>
      </w:pPr>
      <w:r w:rsidRPr="00A82D8B">
        <w:rPr>
          <w:rFonts w:hint="eastAsia"/>
          <w:b/>
          <w:bCs/>
        </w:rPr>
        <w:t>解答中に図表をいれる</w:t>
      </w:r>
    </w:p>
    <w:p w14:paraId="030A4E9A" w14:textId="56564921" w:rsidR="00530338" w:rsidRDefault="00530338" w:rsidP="007F4882">
      <w:pPr>
        <w:ind w:leftChars="100" w:left="210"/>
      </w:pPr>
      <w:r>
        <w:rPr>
          <w:rFonts w:hint="eastAsia"/>
        </w:rPr>
        <w:t>専門知識を求めるⅡ-1の問題も、技術士に要求されるコンピテンシーの一つであるコミュニケーション能力を問</w:t>
      </w:r>
      <w:r w:rsidR="007F4882">
        <w:rPr>
          <w:rFonts w:hint="eastAsia"/>
        </w:rPr>
        <w:t>います。ですから</w:t>
      </w:r>
      <w:r>
        <w:rPr>
          <w:rFonts w:hint="eastAsia"/>
        </w:rPr>
        <w:t>、</w:t>
      </w:r>
      <w:r w:rsidR="0020303D">
        <w:rPr>
          <w:rFonts w:hint="eastAsia"/>
        </w:rPr>
        <w:t>言葉・文章だけでなく図表やグラフを使っ</w:t>
      </w:r>
      <w:r w:rsidR="007F4882">
        <w:rPr>
          <w:rFonts w:hint="eastAsia"/>
        </w:rPr>
        <w:t>て</w:t>
      </w:r>
      <w:r w:rsidR="0020303D">
        <w:rPr>
          <w:rFonts w:hint="eastAsia"/>
        </w:rPr>
        <w:t>分かりやすい情報伝達</w:t>
      </w:r>
      <w:r w:rsidR="007F4882">
        <w:rPr>
          <w:rFonts w:hint="eastAsia"/>
        </w:rPr>
        <w:t>が</w:t>
      </w:r>
      <w:r w:rsidR="0020303D">
        <w:rPr>
          <w:rFonts w:hint="eastAsia"/>
        </w:rPr>
        <w:t>重要</w:t>
      </w:r>
      <w:r w:rsidR="007F4882">
        <w:rPr>
          <w:rFonts w:hint="eastAsia"/>
        </w:rPr>
        <w:t>です。</w:t>
      </w:r>
      <w:r w:rsidR="007D6F92">
        <w:rPr>
          <w:rFonts w:hint="eastAsia"/>
        </w:rPr>
        <w:t>ただし、図表を描くと時間がかか</w:t>
      </w:r>
      <w:r w:rsidR="007F4882">
        <w:rPr>
          <w:rFonts w:hint="eastAsia"/>
        </w:rPr>
        <w:t>ります</w:t>
      </w:r>
      <w:r w:rsidR="007D6F92">
        <w:rPr>
          <w:rFonts w:hint="eastAsia"/>
        </w:rPr>
        <w:t>から、日頃から解答に図表を描き込む練習をすること</w:t>
      </w:r>
      <w:r w:rsidR="00DC462D">
        <w:rPr>
          <w:rFonts w:hint="eastAsia"/>
        </w:rPr>
        <w:t>が大切です</w:t>
      </w:r>
      <w:r w:rsidR="007D6F92">
        <w:rPr>
          <w:rFonts w:hint="eastAsia"/>
        </w:rPr>
        <w:t>。</w:t>
      </w:r>
      <w:r w:rsidR="004039BA">
        <w:rPr>
          <w:rFonts w:hint="eastAsia"/>
        </w:rPr>
        <w:t>図表を入れれば必ずや高得点を得ることができ</w:t>
      </w:r>
      <w:r w:rsidR="00DC462D">
        <w:rPr>
          <w:rFonts w:hint="eastAsia"/>
        </w:rPr>
        <w:t>ます。</w:t>
      </w:r>
    </w:p>
    <w:p w14:paraId="0E7FD3C9" w14:textId="4ADD5125" w:rsidR="000D13C4" w:rsidRPr="00A82D8B" w:rsidRDefault="000D13C4" w:rsidP="000D13C4">
      <w:pPr>
        <w:rPr>
          <w:b/>
          <w:bCs/>
        </w:rPr>
      </w:pPr>
      <w:r w:rsidRPr="00A82D8B">
        <w:rPr>
          <w:rFonts w:hint="eastAsia"/>
          <w:b/>
          <w:bCs/>
        </w:rPr>
        <w:t>(7)数値データを入れる</w:t>
      </w:r>
    </w:p>
    <w:p w14:paraId="4F5D038C" w14:textId="2AB8C935" w:rsidR="00CA558F" w:rsidRDefault="00D36513" w:rsidP="00FA0950">
      <w:pPr>
        <w:ind w:firstLineChars="100" w:firstLine="210"/>
      </w:pPr>
      <w:r>
        <w:rPr>
          <w:rFonts w:hint="eastAsia"/>
        </w:rPr>
        <w:t>形容詞を多用せず、なるべく数値データを入れて解答しよう。</w:t>
      </w:r>
    </w:p>
    <w:p w14:paraId="0E0BAFA7" w14:textId="00FB3E12" w:rsidR="00D36513" w:rsidRDefault="00D36513" w:rsidP="00FA0950">
      <w:pPr>
        <w:ind w:firstLineChars="100" w:firstLine="210"/>
      </w:pPr>
      <w:r>
        <w:rPr>
          <w:rFonts w:hint="eastAsia"/>
        </w:rPr>
        <w:t>例えば、「日本の人口は激減する。」と書くより、</w:t>
      </w:r>
    </w:p>
    <w:p w14:paraId="18EFA19E" w14:textId="4B237DB4" w:rsidR="00D36513" w:rsidRDefault="00D36513" w:rsidP="00FA0950">
      <w:pPr>
        <w:ind w:leftChars="100" w:left="210"/>
      </w:pPr>
      <w:r>
        <w:rPr>
          <w:rFonts w:hint="eastAsia"/>
        </w:rPr>
        <w:t>「日本の人口は現在、毎年0.01％減っている。」と書く方が、説得力があ</w:t>
      </w:r>
      <w:r w:rsidR="00FA0950">
        <w:rPr>
          <w:rFonts w:hint="eastAsia"/>
        </w:rPr>
        <w:t>ります。</w:t>
      </w:r>
      <w:r>
        <w:rPr>
          <w:rFonts w:hint="eastAsia"/>
        </w:rPr>
        <w:t>もちろん、データは</w:t>
      </w:r>
      <w:r w:rsidR="007850E1">
        <w:rPr>
          <w:rFonts w:hint="eastAsia"/>
        </w:rPr>
        <w:t>覚えていなければ</w:t>
      </w:r>
      <w:r w:rsidR="006621F7">
        <w:rPr>
          <w:rFonts w:hint="eastAsia"/>
        </w:rPr>
        <w:t>書け</w:t>
      </w:r>
      <w:r w:rsidR="00FA0950">
        <w:rPr>
          <w:rFonts w:hint="eastAsia"/>
        </w:rPr>
        <w:t>ませんが、</w:t>
      </w:r>
      <w:r w:rsidR="006621F7">
        <w:rPr>
          <w:rFonts w:hint="eastAsia"/>
        </w:rPr>
        <w:t>苦労して暗記する価値は十分にある。</w:t>
      </w:r>
    </w:p>
    <w:p w14:paraId="6C5DFA63" w14:textId="02D74E0B" w:rsidR="000B030C" w:rsidRDefault="000B030C" w:rsidP="00FA0950">
      <w:pPr>
        <w:ind w:leftChars="100" w:left="210"/>
      </w:pPr>
      <w:r>
        <w:rPr>
          <w:rFonts w:hint="eastAsia"/>
        </w:rPr>
        <w:t>図表を入れ、数値データで根拠を示すことで、Ⅱ-1の解答は平均的な解答から頭一つ出せる解答にな</w:t>
      </w:r>
      <w:r w:rsidR="00FA0950">
        <w:rPr>
          <w:rFonts w:hint="eastAsia"/>
        </w:rPr>
        <w:t>ります。</w:t>
      </w:r>
      <w:r w:rsidR="00DD2188">
        <w:rPr>
          <w:rFonts w:hint="eastAsia"/>
        </w:rPr>
        <w:t>図表を早く綺麗</w:t>
      </w:r>
      <w:r w:rsidR="00FA0950">
        <w:rPr>
          <w:rFonts w:hint="eastAsia"/>
        </w:rPr>
        <w:t>に</w:t>
      </w:r>
      <w:r w:rsidR="00DD2188">
        <w:rPr>
          <w:rFonts w:hint="eastAsia"/>
        </w:rPr>
        <w:t>描く練習</w:t>
      </w:r>
      <w:r w:rsidR="00FA0950">
        <w:rPr>
          <w:rFonts w:hint="eastAsia"/>
        </w:rPr>
        <w:t>をしてください。</w:t>
      </w:r>
    </w:p>
    <w:p w14:paraId="18D9A61C" w14:textId="0BD42901" w:rsidR="004D1245" w:rsidRDefault="004D1245" w:rsidP="00FA0950">
      <w:pPr>
        <w:ind w:leftChars="100" w:left="210"/>
      </w:pPr>
      <w:r>
        <w:rPr>
          <w:rFonts w:hint="eastAsia"/>
        </w:rPr>
        <w:t>この図表入れと数値データ入れは、技術士第二次試験答案の鉄則です。試験制度、試験方法は何回も</w:t>
      </w:r>
      <w:r w:rsidR="0003070D">
        <w:rPr>
          <w:rFonts w:hint="eastAsia"/>
        </w:rPr>
        <w:t>変わってきましたが、この点は30年前から言われ続けてきました。</w:t>
      </w:r>
    </w:p>
    <w:p w14:paraId="36C8A570" w14:textId="1529D3A5" w:rsidR="00CA558F" w:rsidRPr="00FD2734" w:rsidRDefault="00FF38F3" w:rsidP="00FF38F3">
      <w:pPr>
        <w:rPr>
          <w:b/>
          <w:bCs/>
          <w:sz w:val="24"/>
          <w:szCs w:val="24"/>
        </w:rPr>
      </w:pPr>
      <w:r w:rsidRPr="00FD2734">
        <w:rPr>
          <w:rFonts w:hint="eastAsia"/>
          <w:b/>
          <w:bCs/>
          <w:sz w:val="24"/>
          <w:szCs w:val="24"/>
        </w:rPr>
        <w:t>2.試験当日の時間配分と解答順について</w:t>
      </w:r>
    </w:p>
    <w:p w14:paraId="4A7F8DD5" w14:textId="369947C6" w:rsidR="00CA558F" w:rsidRDefault="00AA5A84" w:rsidP="00C66E81">
      <w:pPr>
        <w:ind w:leftChars="100" w:left="210"/>
      </w:pPr>
      <w:r>
        <w:rPr>
          <w:rFonts w:hint="eastAsia"/>
        </w:rPr>
        <w:t>新制度の試験では、Ⅱ-1、Ⅱ-2、Ⅲの問題の3問を3時間半でまとめて解答</w:t>
      </w:r>
      <w:r w:rsidR="002D3E0C">
        <w:rPr>
          <w:rFonts w:hint="eastAsia"/>
        </w:rPr>
        <w:t>します。</w:t>
      </w:r>
      <w:r w:rsidR="000B19F3">
        <w:rPr>
          <w:rFonts w:hint="eastAsia"/>
        </w:rPr>
        <w:t>Ⅱ-1とⅡ-2は、合算で30点、Ⅲは1問で30点だ。Ⅲの問題は、問題文を読んで構成を考え、解答を書いて、さらに口頭試験に備えて、ある程度メモをしておかねばな</w:t>
      </w:r>
      <w:r w:rsidR="002D3E0C">
        <w:rPr>
          <w:rFonts w:hint="eastAsia"/>
        </w:rPr>
        <w:t>りません</w:t>
      </w:r>
      <w:r w:rsidR="000B19F3">
        <w:rPr>
          <w:rFonts w:hint="eastAsia"/>
        </w:rPr>
        <w:t>。平均的に2時間は必要</w:t>
      </w:r>
      <w:r w:rsidR="002D3E0C">
        <w:rPr>
          <w:rFonts w:hint="eastAsia"/>
        </w:rPr>
        <w:t>です。</w:t>
      </w:r>
      <w:r w:rsidR="000B19F3">
        <w:rPr>
          <w:rFonts w:hint="eastAsia"/>
        </w:rPr>
        <w:t>以下のような時間配分を狙って</w:t>
      </w:r>
      <w:r w:rsidR="002D3E0C">
        <w:rPr>
          <w:rFonts w:hint="eastAsia"/>
        </w:rPr>
        <w:t>ください。</w:t>
      </w:r>
    </w:p>
    <w:p w14:paraId="1DB5A4CA" w14:textId="0510515A" w:rsidR="000B19F3" w:rsidRDefault="000B19F3" w:rsidP="00C66E81">
      <w:pPr>
        <w:ind w:firstLineChars="100" w:firstLine="210"/>
      </w:pPr>
      <w:r>
        <w:rPr>
          <w:rFonts w:hint="eastAsia"/>
        </w:rPr>
        <w:t>＊Ⅱ-1：25分</w:t>
      </w:r>
    </w:p>
    <w:p w14:paraId="5E0D9AFF" w14:textId="0FB195DB" w:rsidR="000B19F3" w:rsidRDefault="000B19F3" w:rsidP="00C66E81">
      <w:pPr>
        <w:ind w:firstLineChars="100" w:firstLine="210"/>
      </w:pPr>
      <w:r>
        <w:rPr>
          <w:rFonts w:hint="eastAsia"/>
        </w:rPr>
        <w:t>＊Ⅱ-2：60分</w:t>
      </w:r>
    </w:p>
    <w:p w14:paraId="2ACEBC84" w14:textId="51EDF180" w:rsidR="000B19F3" w:rsidRDefault="000B19F3" w:rsidP="00C66E81">
      <w:pPr>
        <w:ind w:firstLineChars="100" w:firstLine="210"/>
      </w:pPr>
      <w:r>
        <w:rPr>
          <w:rFonts w:hint="eastAsia"/>
        </w:rPr>
        <w:t>＊Ⅲ125分</w:t>
      </w:r>
    </w:p>
    <w:p w14:paraId="1A70FD8C" w14:textId="7E2CA060" w:rsidR="00CA558F" w:rsidRDefault="002337DF" w:rsidP="00C66E81">
      <w:pPr>
        <w:ind w:leftChars="100" w:left="210"/>
      </w:pPr>
      <w:r>
        <w:rPr>
          <w:rFonts w:hint="eastAsia"/>
        </w:rPr>
        <w:t>また、解答順は点数の取りやすい問題</w:t>
      </w:r>
      <w:r w:rsidR="002D3E0C">
        <w:rPr>
          <w:rFonts w:hint="eastAsia"/>
        </w:rPr>
        <w:t>から</w:t>
      </w:r>
      <w:r>
        <w:rPr>
          <w:rFonts w:hint="eastAsia"/>
        </w:rPr>
        <w:t>着手するほうが良い</w:t>
      </w:r>
      <w:r w:rsidR="002D3E0C">
        <w:rPr>
          <w:rFonts w:hint="eastAsia"/>
        </w:rPr>
        <w:t>です</w:t>
      </w:r>
      <w:r>
        <w:rPr>
          <w:rFonts w:hint="eastAsia"/>
        </w:rPr>
        <w:t>。最初の問題からやる必要は</w:t>
      </w:r>
      <w:r w:rsidR="002D3E0C">
        <w:rPr>
          <w:rFonts w:hint="eastAsia"/>
        </w:rPr>
        <w:t>ありません。</w:t>
      </w:r>
    </w:p>
    <w:p w14:paraId="6789C5D3" w14:textId="06F63E0C" w:rsidR="00CA558F" w:rsidRPr="00FD2734" w:rsidRDefault="002337DF" w:rsidP="002337DF">
      <w:pPr>
        <w:rPr>
          <w:b/>
          <w:bCs/>
          <w:sz w:val="24"/>
          <w:szCs w:val="24"/>
        </w:rPr>
      </w:pPr>
      <w:r w:rsidRPr="00FD2734">
        <w:rPr>
          <w:rFonts w:hint="eastAsia"/>
          <w:b/>
          <w:bCs/>
          <w:sz w:val="24"/>
          <w:szCs w:val="24"/>
        </w:rPr>
        <w:t>3.問題文の引用はほどほどにする。</w:t>
      </w:r>
    </w:p>
    <w:p w14:paraId="72006D7B" w14:textId="19E6FA0D" w:rsidR="00A45215" w:rsidRDefault="002337DF" w:rsidP="0004414D">
      <w:pPr>
        <w:ind w:leftChars="100" w:left="210"/>
      </w:pPr>
      <w:r>
        <w:rPr>
          <w:rFonts w:hint="eastAsia"/>
        </w:rPr>
        <w:t>Ⅲの問題文は、前文が長いことが多い。解答にこの前文を引用する</w:t>
      </w:r>
      <w:r w:rsidR="00285C17">
        <w:rPr>
          <w:rFonts w:hint="eastAsia"/>
        </w:rPr>
        <w:t>人</w:t>
      </w:r>
      <w:r>
        <w:rPr>
          <w:rFonts w:hint="eastAsia"/>
        </w:rPr>
        <w:t>が</w:t>
      </w:r>
      <w:r w:rsidR="0010033B">
        <w:rPr>
          <w:rFonts w:hint="eastAsia"/>
        </w:rPr>
        <w:t>い</w:t>
      </w:r>
      <w:r w:rsidR="0004414D">
        <w:rPr>
          <w:rFonts w:hint="eastAsia"/>
        </w:rPr>
        <w:t>ますが、</w:t>
      </w:r>
      <w:r w:rsidR="0010033B">
        <w:rPr>
          <w:rFonts w:hint="eastAsia"/>
        </w:rPr>
        <w:t>ほどほどにした方が良い</w:t>
      </w:r>
      <w:r w:rsidR="0004414D">
        <w:rPr>
          <w:rFonts w:hint="eastAsia"/>
        </w:rPr>
        <w:t>です</w:t>
      </w:r>
      <w:r w:rsidR="0010033B">
        <w:rPr>
          <w:rFonts w:hint="eastAsia"/>
        </w:rPr>
        <w:t>。1行程度なら問題</w:t>
      </w:r>
      <w:r w:rsidR="0004414D">
        <w:rPr>
          <w:rFonts w:hint="eastAsia"/>
        </w:rPr>
        <w:t>ありませんが、</w:t>
      </w:r>
      <w:r w:rsidR="0010033B">
        <w:rPr>
          <w:rFonts w:hint="eastAsia"/>
        </w:rPr>
        <w:t>何行にも渡って、問題文を解答用紙に入れて解答するのは字数稼ぎと判断され</w:t>
      </w:r>
      <w:r w:rsidR="0004414D">
        <w:rPr>
          <w:rFonts w:hint="eastAsia"/>
        </w:rPr>
        <w:t>ます。</w:t>
      </w:r>
      <w:r w:rsidR="0010033B">
        <w:rPr>
          <w:rFonts w:hint="eastAsia"/>
        </w:rPr>
        <w:t>やめ</w:t>
      </w:r>
      <w:r w:rsidR="0004414D">
        <w:rPr>
          <w:rFonts w:hint="eastAsia"/>
        </w:rPr>
        <w:t>るべきです。</w:t>
      </w:r>
    </w:p>
    <w:p w14:paraId="1434D019" w14:textId="77777777" w:rsidR="00CA558F" w:rsidRDefault="00CA558F" w:rsidP="00CA558F">
      <w:pPr>
        <w:pStyle w:val="a3"/>
        <w:ind w:leftChars="0" w:left="360"/>
      </w:pPr>
    </w:p>
    <w:p w14:paraId="492014B1" w14:textId="09F236EC" w:rsidR="00CA558F" w:rsidRPr="00F60627" w:rsidRDefault="0019403F" w:rsidP="00A45215">
      <w:pPr>
        <w:rPr>
          <w:b/>
          <w:bCs/>
          <w:color w:val="000000" w:themeColor="text1"/>
          <w:sz w:val="24"/>
          <w:szCs w:val="24"/>
        </w:rPr>
      </w:pPr>
      <w:r w:rsidRPr="00F60627">
        <w:rPr>
          <w:rFonts w:hint="eastAsia"/>
          <w:b/>
          <w:bCs/>
          <w:color w:val="000000" w:themeColor="text1"/>
          <w:sz w:val="24"/>
          <w:szCs w:val="24"/>
        </w:rPr>
        <w:lastRenderedPageBreak/>
        <w:t>４．評価項目を考えた答案</w:t>
      </w:r>
      <w:r w:rsidR="0039753C" w:rsidRPr="00F60627">
        <w:rPr>
          <w:rFonts w:hint="eastAsia"/>
          <w:b/>
          <w:bCs/>
          <w:color w:val="000000" w:themeColor="text1"/>
          <w:sz w:val="24"/>
          <w:szCs w:val="24"/>
        </w:rPr>
        <w:t>の</w:t>
      </w:r>
      <w:r w:rsidRPr="00F60627">
        <w:rPr>
          <w:rFonts w:hint="eastAsia"/>
          <w:b/>
          <w:bCs/>
          <w:color w:val="000000" w:themeColor="text1"/>
          <w:sz w:val="24"/>
          <w:szCs w:val="24"/>
        </w:rPr>
        <w:t>書き方</w:t>
      </w:r>
    </w:p>
    <w:p w14:paraId="257773A2" w14:textId="54F97144" w:rsidR="0019403F" w:rsidRPr="0091622C" w:rsidRDefault="00AC59C0" w:rsidP="00A45215">
      <w:pPr>
        <w:rPr>
          <w:b/>
          <w:bCs/>
        </w:rPr>
      </w:pPr>
      <w:r w:rsidRPr="0091622C">
        <w:rPr>
          <w:rFonts w:hint="eastAsia"/>
          <w:b/>
          <w:bCs/>
        </w:rPr>
        <w:t>(1)</w:t>
      </w:r>
      <w:r w:rsidR="0051129F" w:rsidRPr="0091622C">
        <w:rPr>
          <w:rFonts w:hint="eastAsia"/>
          <w:b/>
          <w:bCs/>
        </w:rPr>
        <w:t>専門的学識</w:t>
      </w:r>
    </w:p>
    <w:p w14:paraId="007B2A5A" w14:textId="5AE2D800" w:rsidR="0051129F" w:rsidRDefault="0051129F" w:rsidP="00A535D1">
      <w:pPr>
        <w:ind w:leftChars="100" w:left="210"/>
      </w:pPr>
      <w:r>
        <w:rPr>
          <w:rFonts w:hint="eastAsia"/>
        </w:rPr>
        <w:t>専門知識は、必須からⅡ-1、Ⅱ-2、Ⅲと全ての問題で試される能力</w:t>
      </w:r>
      <w:r w:rsidR="001737D5">
        <w:rPr>
          <w:rFonts w:hint="eastAsia"/>
        </w:rPr>
        <w:t>です。</w:t>
      </w:r>
      <w:r>
        <w:rPr>
          <w:rFonts w:hint="eastAsia"/>
        </w:rPr>
        <w:t>４つの問題全てで試される能力は、この専門知識とコミュニケーションしか</w:t>
      </w:r>
      <w:r w:rsidR="001737D5">
        <w:rPr>
          <w:rFonts w:hint="eastAsia"/>
        </w:rPr>
        <w:t>ありません。</w:t>
      </w:r>
    </w:p>
    <w:p w14:paraId="2BB7790A" w14:textId="4807EAB3" w:rsidR="00F3583C" w:rsidRDefault="0051129F" w:rsidP="00A535D1">
      <w:pPr>
        <w:ind w:leftChars="100" w:left="210"/>
      </w:pPr>
      <w:r>
        <w:rPr>
          <w:rFonts w:hint="eastAsia"/>
        </w:rPr>
        <w:t>法令や制度が問題文に出てくる科目は建設、環境、森林、衛星工学等に多い</w:t>
      </w:r>
      <w:r w:rsidR="005053D7">
        <w:rPr>
          <w:rFonts w:hint="eastAsia"/>
        </w:rPr>
        <w:t>です</w:t>
      </w:r>
      <w:r>
        <w:rPr>
          <w:rFonts w:hint="eastAsia"/>
        </w:rPr>
        <w:t>。法令や制度は、社会科学の範疇</w:t>
      </w:r>
      <w:r w:rsidR="005053D7">
        <w:rPr>
          <w:rFonts w:hint="eastAsia"/>
        </w:rPr>
        <w:t>ですが、</w:t>
      </w:r>
      <w:r>
        <w:rPr>
          <w:rFonts w:hint="eastAsia"/>
        </w:rPr>
        <w:t>これは技術士法にある通り、技術士が扱って良い領域</w:t>
      </w:r>
      <w:r w:rsidR="005053D7">
        <w:rPr>
          <w:rFonts w:hint="eastAsia"/>
        </w:rPr>
        <w:t>です。</w:t>
      </w:r>
      <w:r w:rsidR="00F3583C">
        <w:rPr>
          <w:rFonts w:hint="eastAsia"/>
        </w:rPr>
        <w:t>自分の技術領域に関する法規則は一通り調べることが必要</w:t>
      </w:r>
      <w:r w:rsidR="005053D7">
        <w:rPr>
          <w:rFonts w:hint="eastAsia"/>
        </w:rPr>
        <w:t>です。</w:t>
      </w:r>
    </w:p>
    <w:p w14:paraId="2AAC8BC5" w14:textId="27E5B520" w:rsidR="00C3131E" w:rsidRDefault="00C3131E" w:rsidP="00C619B5">
      <w:pPr>
        <w:pBdr>
          <w:top w:val="single" w:sz="4" w:space="1" w:color="auto"/>
          <w:left w:val="single" w:sz="4" w:space="4" w:color="auto"/>
          <w:bottom w:val="single" w:sz="4" w:space="1" w:color="auto"/>
          <w:right w:val="single" w:sz="4" w:space="4" w:color="auto"/>
        </w:pBdr>
      </w:pPr>
      <w:r>
        <w:rPr>
          <w:rFonts w:hint="eastAsia"/>
        </w:rPr>
        <w:t>技術士法</w:t>
      </w:r>
    </w:p>
    <w:p w14:paraId="5966469B" w14:textId="77777777" w:rsidR="00C3131E" w:rsidRDefault="00C3131E" w:rsidP="00C619B5">
      <w:pPr>
        <w:pBdr>
          <w:top w:val="single" w:sz="4" w:space="1" w:color="auto"/>
          <w:left w:val="single" w:sz="4" w:space="4" w:color="auto"/>
          <w:bottom w:val="single" w:sz="4" w:space="1" w:color="auto"/>
          <w:right w:val="single" w:sz="4" w:space="4" w:color="auto"/>
        </w:pBdr>
      </w:pPr>
      <w:r>
        <w:rPr>
          <w:rFonts w:hint="eastAsia"/>
        </w:rPr>
        <w:t>第一章　総則</w:t>
      </w:r>
    </w:p>
    <w:p w14:paraId="43AF7E7A" w14:textId="77777777" w:rsidR="00C3131E" w:rsidRDefault="00C3131E" w:rsidP="00C619B5">
      <w:pPr>
        <w:pBdr>
          <w:top w:val="single" w:sz="4" w:space="1" w:color="auto"/>
          <w:left w:val="single" w:sz="4" w:space="4" w:color="auto"/>
          <w:bottom w:val="single" w:sz="4" w:space="1" w:color="auto"/>
          <w:right w:val="single" w:sz="4" w:space="4" w:color="auto"/>
        </w:pBdr>
      </w:pPr>
      <w:r>
        <w:rPr>
          <w:rFonts w:hint="eastAsia"/>
        </w:rPr>
        <w:t>（目的）</w:t>
      </w:r>
    </w:p>
    <w:p w14:paraId="3E93E3D0" w14:textId="77777777" w:rsidR="00C3131E" w:rsidRDefault="00C3131E" w:rsidP="00C619B5">
      <w:pPr>
        <w:pBdr>
          <w:top w:val="single" w:sz="4" w:space="1" w:color="auto"/>
          <w:left w:val="single" w:sz="4" w:space="4" w:color="auto"/>
          <w:bottom w:val="single" w:sz="4" w:space="1" w:color="auto"/>
          <w:right w:val="single" w:sz="4" w:space="4" w:color="auto"/>
        </w:pBdr>
      </w:pPr>
      <w:r>
        <w:rPr>
          <w:rFonts w:hint="eastAsia"/>
        </w:rPr>
        <w:t>第一条　この法律は、技術士等の資格を定め、その業務の適正を図り、もつて</w:t>
      </w:r>
      <w:r w:rsidRPr="00514AA5">
        <w:rPr>
          <w:rFonts w:hint="eastAsia"/>
          <w:b/>
          <w:bCs/>
          <w:color w:val="000000" w:themeColor="text1"/>
        </w:rPr>
        <w:t>科学技術の向上と国民経済の発展に資することを目的</w:t>
      </w:r>
      <w:r>
        <w:rPr>
          <w:rFonts w:hint="eastAsia"/>
        </w:rPr>
        <w:t>とする。</w:t>
      </w:r>
    </w:p>
    <w:p w14:paraId="4A978611" w14:textId="77777777" w:rsidR="00C3131E" w:rsidRDefault="00C3131E" w:rsidP="00C619B5">
      <w:pPr>
        <w:pBdr>
          <w:top w:val="single" w:sz="4" w:space="1" w:color="auto"/>
          <w:left w:val="single" w:sz="4" w:space="4" w:color="auto"/>
          <w:bottom w:val="single" w:sz="4" w:space="1" w:color="auto"/>
          <w:right w:val="single" w:sz="4" w:space="4" w:color="auto"/>
        </w:pBdr>
      </w:pPr>
      <w:r>
        <w:rPr>
          <w:rFonts w:hint="eastAsia"/>
        </w:rPr>
        <w:t>（定義）</w:t>
      </w:r>
    </w:p>
    <w:p w14:paraId="21FB0962" w14:textId="60D8C3A3" w:rsidR="00C3131E" w:rsidRDefault="00C3131E" w:rsidP="00C619B5">
      <w:pPr>
        <w:pBdr>
          <w:top w:val="single" w:sz="4" w:space="1" w:color="auto"/>
          <w:left w:val="single" w:sz="4" w:space="4" w:color="auto"/>
          <w:bottom w:val="single" w:sz="4" w:space="1" w:color="auto"/>
          <w:right w:val="single" w:sz="4" w:space="4" w:color="auto"/>
        </w:pBdr>
      </w:pPr>
      <w:r>
        <w:rPr>
          <w:rFonts w:hint="eastAsia"/>
        </w:rPr>
        <w:t>第二条　この法律において「技術士」とは、第三十二条第一項の登録を受け、技術士の名称を用いて、科学技術（人文科学のみに係るものを除く。以下同じ。）に関する高等の専門的応用能力を必要とする事項についての</w:t>
      </w:r>
      <w:r w:rsidRPr="00514AA5">
        <w:rPr>
          <w:rFonts w:hint="eastAsia"/>
          <w:b/>
          <w:bCs/>
          <w:color w:val="000000" w:themeColor="text1"/>
        </w:rPr>
        <w:t>計画、研究、設計、分析、試験、評価又はこれらに関する指導の業務</w:t>
      </w:r>
      <w:r>
        <w:rPr>
          <w:rFonts w:hint="eastAsia"/>
        </w:rPr>
        <w:t>（他の法律においてその業務を行うことが制限されている業務を除く。）を行う者をいう。</w:t>
      </w:r>
    </w:p>
    <w:p w14:paraId="76D62099" w14:textId="6372CDBA" w:rsidR="00C619B5" w:rsidRPr="0091622C" w:rsidRDefault="000E06B0" w:rsidP="00C3131E">
      <w:pPr>
        <w:rPr>
          <w:b/>
          <w:bCs/>
        </w:rPr>
      </w:pPr>
      <w:r w:rsidRPr="0091622C">
        <w:rPr>
          <w:rFonts w:hint="eastAsia"/>
          <w:b/>
          <w:bCs/>
        </w:rPr>
        <w:t>(2)問題解決</w:t>
      </w:r>
    </w:p>
    <w:p w14:paraId="464B5207" w14:textId="4D830D24" w:rsidR="001A309E" w:rsidRPr="001A1554" w:rsidRDefault="001A309E" w:rsidP="001A1554">
      <w:pPr>
        <w:ind w:leftChars="100" w:left="210"/>
        <w:rPr>
          <w:b/>
          <w:bCs/>
          <w:color w:val="000000" w:themeColor="text1"/>
        </w:rPr>
      </w:pPr>
      <w:r w:rsidRPr="001A1554">
        <w:rPr>
          <w:rFonts w:hint="eastAsia"/>
          <w:b/>
          <w:bCs/>
          <w:color w:val="000000" w:themeColor="text1"/>
        </w:rPr>
        <w:t>問題解決能力は、必須論文と選択問題の中のⅢで試され</w:t>
      </w:r>
      <w:r w:rsidR="001A1554" w:rsidRPr="001A1554">
        <w:rPr>
          <w:rFonts w:hint="eastAsia"/>
          <w:b/>
          <w:bCs/>
          <w:color w:val="000000" w:themeColor="text1"/>
        </w:rPr>
        <w:t>ます。</w:t>
      </w:r>
      <w:r>
        <w:rPr>
          <w:rFonts w:hint="eastAsia"/>
        </w:rPr>
        <w:t>ここで、</w:t>
      </w:r>
      <w:r w:rsidRPr="001A1554">
        <w:rPr>
          <w:rFonts w:hint="eastAsia"/>
          <w:b/>
          <w:bCs/>
          <w:color w:val="000000" w:themeColor="text1"/>
        </w:rPr>
        <w:t>課題と問題の違いを明確に理解して</w:t>
      </w:r>
      <w:r w:rsidR="001A1554" w:rsidRPr="001A1554">
        <w:rPr>
          <w:rFonts w:hint="eastAsia"/>
          <w:b/>
          <w:bCs/>
          <w:color w:val="000000" w:themeColor="text1"/>
        </w:rPr>
        <w:t>ください。</w:t>
      </w:r>
    </w:p>
    <w:p w14:paraId="4E004F2B" w14:textId="3C4483FE" w:rsidR="001A309E" w:rsidRDefault="001A309E" w:rsidP="00F404C7">
      <w:pPr>
        <w:ind w:left="210" w:hangingChars="100" w:hanging="210"/>
      </w:pPr>
      <w:r>
        <w:rPr>
          <w:rFonts w:hint="eastAsia"/>
        </w:rPr>
        <w:t xml:space="preserve">　課題は、最終ゴールと考えて良い。そして問題、問題点は課題へ向かう途中にある、個々の障害物</w:t>
      </w:r>
      <w:r w:rsidR="00F404C7">
        <w:rPr>
          <w:rFonts w:hint="eastAsia"/>
        </w:rPr>
        <w:t>ととらえてください。</w:t>
      </w:r>
      <w:r>
        <w:rPr>
          <w:rFonts w:hint="eastAsia"/>
        </w:rPr>
        <w:t>これは</w:t>
      </w:r>
      <w:r w:rsidR="00282DFE" w:rsidRPr="00F404C7">
        <w:rPr>
          <w:rFonts w:hint="eastAsia"/>
          <w:b/>
          <w:bCs/>
        </w:rPr>
        <w:t>コンピテンシーの定義に問題解決が入っている</w:t>
      </w:r>
      <w:r w:rsidR="00282DFE">
        <w:rPr>
          <w:rFonts w:hint="eastAsia"/>
        </w:rPr>
        <w:t>から</w:t>
      </w:r>
      <w:r w:rsidR="00F404C7">
        <w:rPr>
          <w:rFonts w:hint="eastAsia"/>
        </w:rPr>
        <w:t>です。</w:t>
      </w:r>
    </w:p>
    <w:p w14:paraId="68491796" w14:textId="4A318616" w:rsidR="00282DFE" w:rsidRPr="002171F9" w:rsidRDefault="00D878BC" w:rsidP="002171F9">
      <w:pPr>
        <w:ind w:leftChars="100" w:left="210"/>
        <w:rPr>
          <w:b/>
          <w:bCs/>
          <w:color w:val="000000" w:themeColor="text1"/>
        </w:rPr>
      </w:pPr>
      <w:r>
        <w:rPr>
          <w:rFonts w:hint="eastAsia"/>
        </w:rPr>
        <w:t>最終目標の課題に対しての問題はたくさんある。その全てを書きあげるのではなく、</w:t>
      </w:r>
      <w:r w:rsidRPr="002171F9">
        <w:rPr>
          <w:rFonts w:hint="eastAsia"/>
          <w:b/>
          <w:bCs/>
          <w:color w:val="000000" w:themeColor="text1"/>
        </w:rPr>
        <w:t>必要最低限の問題を挙げて、解決策を示してゴールに入れば良い</w:t>
      </w:r>
      <w:r w:rsidR="002171F9">
        <w:rPr>
          <w:rFonts w:hint="eastAsia"/>
          <w:b/>
          <w:bCs/>
          <w:color w:val="000000" w:themeColor="text1"/>
        </w:rPr>
        <w:t>と考えてください</w:t>
      </w:r>
      <w:r w:rsidRPr="002171F9">
        <w:rPr>
          <w:rFonts w:hint="eastAsia"/>
          <w:b/>
          <w:bCs/>
          <w:color w:val="000000" w:themeColor="text1"/>
        </w:rPr>
        <w:t>。</w:t>
      </w:r>
    </w:p>
    <w:p w14:paraId="35F9E025" w14:textId="4AAEBCA7" w:rsidR="00D878BC" w:rsidRDefault="00D878BC" w:rsidP="00C3131E">
      <w:r>
        <w:rPr>
          <w:rFonts w:hint="eastAsia"/>
        </w:rPr>
        <w:t>だから、重要な問題を選んだときは、その理由を簡単に書こう。それだけで、問題を発見しゴールへ向かう力があるかどうかを表現できる。</w:t>
      </w:r>
    </w:p>
    <w:p w14:paraId="2C882DDB" w14:textId="38C999DD" w:rsidR="00446E2F" w:rsidRDefault="00446E2F" w:rsidP="00C3131E">
      <w:r>
        <w:rPr>
          <w:rFonts w:hint="eastAsia"/>
        </w:rPr>
        <w:t>(3)マネジメント</w:t>
      </w:r>
    </w:p>
    <w:p w14:paraId="292086AF" w14:textId="64CE2789" w:rsidR="00534773" w:rsidRDefault="00534773" w:rsidP="00E269D4">
      <w:pPr>
        <w:ind w:leftChars="100" w:left="210"/>
      </w:pPr>
      <w:r w:rsidRPr="005F4DB4">
        <w:rPr>
          <w:rFonts w:hint="eastAsia"/>
          <w:b/>
          <w:bCs/>
          <w:color w:val="000000" w:themeColor="text1"/>
        </w:rPr>
        <w:t>マネジメント能力は選択科目のⅡ-2で試され</w:t>
      </w:r>
      <w:r w:rsidR="00E269D4" w:rsidRPr="005F4DB4">
        <w:rPr>
          <w:rFonts w:hint="eastAsia"/>
          <w:b/>
          <w:bCs/>
          <w:color w:val="000000" w:themeColor="text1"/>
        </w:rPr>
        <w:t>ます。</w:t>
      </w:r>
      <w:r w:rsidR="00507F08">
        <w:rPr>
          <w:rFonts w:hint="eastAsia"/>
        </w:rPr>
        <w:t>Ⅱ-2ではほとんどの科目で、ある特殊な状況設定がある。</w:t>
      </w:r>
    </w:p>
    <w:p w14:paraId="022C352F" w14:textId="302F6CCE" w:rsidR="00507F08" w:rsidRDefault="00507F08" w:rsidP="0051627E">
      <w:pPr>
        <w:ind w:firstLineChars="100" w:firstLine="210"/>
      </w:pPr>
      <w:r>
        <w:rPr>
          <w:rFonts w:hint="eastAsia"/>
        </w:rPr>
        <w:t>例えば、以下のような問題だ。</w:t>
      </w:r>
    </w:p>
    <w:p w14:paraId="266DD4C2" w14:textId="491D63F0" w:rsidR="00507F08" w:rsidRDefault="00507F08" w:rsidP="00507F08">
      <w:pPr>
        <w:pBdr>
          <w:top w:val="single" w:sz="4" w:space="1" w:color="auto"/>
          <w:left w:val="single" w:sz="4" w:space="4" w:color="auto"/>
          <w:bottom w:val="single" w:sz="4" w:space="1" w:color="auto"/>
          <w:right w:val="single" w:sz="4" w:space="4" w:color="auto"/>
        </w:pBdr>
      </w:pPr>
      <w:r>
        <w:rPr>
          <w:rFonts w:hint="eastAsia"/>
        </w:rPr>
        <w:t>機械製品には材質の異なる材料を接合、接着、締結などで組合せた構造が用いれることがある。製品開発を取りまとめる立場として、このような構造設計を進めるに当たり、以下の問に答えよ。（平成30年：機械部門設計科目）</w:t>
      </w:r>
    </w:p>
    <w:p w14:paraId="078FD06C" w14:textId="43D19DF8" w:rsidR="00507F08" w:rsidRDefault="00DA0A8A" w:rsidP="003653CA">
      <w:pPr>
        <w:ind w:leftChars="100" w:left="210"/>
      </w:pPr>
      <w:r>
        <w:rPr>
          <w:rFonts w:hint="eastAsia"/>
        </w:rPr>
        <w:lastRenderedPageBreak/>
        <w:t>書いてある通り、あなたに経験があろうと無かろうがあなたは、「製品開発を取りまとめる立場として、このような構造設計を進めるに当たって」</w:t>
      </w:r>
      <w:r w:rsidR="004B5476">
        <w:rPr>
          <w:rFonts w:hint="eastAsia"/>
        </w:rPr>
        <w:t>問題を解決しなければならない。</w:t>
      </w:r>
      <w:r w:rsidR="003D34BF">
        <w:rPr>
          <w:rFonts w:hint="eastAsia"/>
        </w:rPr>
        <w:t>あなたは</w:t>
      </w:r>
      <w:r w:rsidR="000560CF">
        <w:rPr>
          <w:rFonts w:hint="eastAsia"/>
        </w:rPr>
        <w:t>担当者だったり、管理者だったり様々な立場や状況が設定される。</w:t>
      </w:r>
      <w:r w:rsidR="000560CF" w:rsidRPr="003653CA">
        <w:rPr>
          <w:rFonts w:hint="eastAsia"/>
          <w:b/>
          <w:bCs/>
          <w:color w:val="000000" w:themeColor="text1"/>
        </w:rPr>
        <w:t>その中で、状況を把握し、人員・設備・金銭・情報等の資源を配分しながら問題を解決できる能力があることを</w:t>
      </w:r>
      <w:r w:rsidR="00AB010F">
        <w:rPr>
          <w:rFonts w:hint="eastAsia"/>
          <w:b/>
          <w:bCs/>
          <w:color w:val="000000" w:themeColor="text1"/>
        </w:rPr>
        <w:t>示せなければなりません。</w:t>
      </w:r>
      <w:r w:rsidR="000560CF">
        <w:rPr>
          <w:rFonts w:hint="eastAsia"/>
        </w:rPr>
        <w:t>予算や工期の心配等もここに入れるとマネジメント能力が伝わりやす</w:t>
      </w:r>
      <w:r w:rsidR="00AB010F">
        <w:rPr>
          <w:rFonts w:hint="eastAsia"/>
        </w:rPr>
        <w:t>くなります。</w:t>
      </w:r>
    </w:p>
    <w:p w14:paraId="204831EE" w14:textId="306D4AB5" w:rsidR="00446E2F" w:rsidRDefault="00446E2F" w:rsidP="00C3131E">
      <w:r>
        <w:rPr>
          <w:rFonts w:hint="eastAsia"/>
        </w:rPr>
        <w:t>(4)評価</w:t>
      </w:r>
    </w:p>
    <w:p w14:paraId="6BD7C9D5" w14:textId="60291BF2" w:rsidR="00F04EE0" w:rsidRDefault="00832798" w:rsidP="003157E4">
      <w:pPr>
        <w:ind w:leftChars="100" w:left="210"/>
      </w:pPr>
      <w:r w:rsidRPr="00414A5A">
        <w:rPr>
          <w:rFonts w:hint="eastAsia"/>
          <w:b/>
          <w:bCs/>
          <w:color w:val="000000" w:themeColor="text1"/>
        </w:rPr>
        <w:t>評価能力は、必須論文と選択問題のⅢで問われ</w:t>
      </w:r>
      <w:r w:rsidR="00414A5A" w:rsidRPr="00414A5A">
        <w:rPr>
          <w:rFonts w:hint="eastAsia"/>
          <w:b/>
          <w:bCs/>
          <w:color w:val="000000" w:themeColor="text1"/>
        </w:rPr>
        <w:t>ます。</w:t>
      </w:r>
      <w:r w:rsidR="00C618C2" w:rsidRPr="00414A5A">
        <w:rPr>
          <w:rFonts w:hint="eastAsia"/>
          <w:b/>
          <w:bCs/>
          <w:color w:val="000000" w:themeColor="text1"/>
        </w:rPr>
        <w:t>課題遂行能力の発揮する段階で、プロジェクトのステージごとに、結果を分析し次のステージでの実施事項や予定を考える能力</w:t>
      </w:r>
      <w:r w:rsidR="00414A5A" w:rsidRPr="00414A5A">
        <w:rPr>
          <w:rFonts w:hint="eastAsia"/>
          <w:b/>
          <w:bCs/>
          <w:color w:val="000000" w:themeColor="text1"/>
        </w:rPr>
        <w:t>です。</w:t>
      </w:r>
      <w:r w:rsidR="00C618C2">
        <w:rPr>
          <w:rFonts w:hint="eastAsia"/>
        </w:rPr>
        <w:t>さらに解決策が及ぼす負の効果も考えなければならない。これはとても大きな評価項目だ。公害問題だけでも大きなことだが、地球温暖化もこの範疇に入るだろう。技術士には必須の能力だ。</w:t>
      </w:r>
    </w:p>
    <w:p w14:paraId="45345259" w14:textId="5066E68A" w:rsidR="00446E2F" w:rsidRDefault="00446E2F" w:rsidP="00C3131E">
      <w:r>
        <w:rPr>
          <w:rFonts w:hint="eastAsia"/>
        </w:rPr>
        <w:t>(5)コミュニケーション</w:t>
      </w:r>
    </w:p>
    <w:p w14:paraId="16A72735" w14:textId="3898C3A8" w:rsidR="00F04EE0" w:rsidRDefault="004B0F00" w:rsidP="003157E4">
      <w:pPr>
        <w:ind w:leftChars="100" w:left="210"/>
      </w:pPr>
      <w:r>
        <w:rPr>
          <w:rFonts w:hint="eastAsia"/>
        </w:rPr>
        <w:t>コミュニケーション能力は、必須論文から、Ⅱ-1、Ⅱ-2Ⅲまで、全ての問題で問われる能力だ。</w:t>
      </w:r>
      <w:r w:rsidR="00F417D4">
        <w:rPr>
          <w:rFonts w:hint="eastAsia"/>
        </w:rPr>
        <w:t>「口頭試験なら分かるが筆記試験でコミュニケーション能力を問うのですか？」と疑問に思うだろうが、「コンピテンシーの定義にもある。「口頭や文書等の方法を通じて、関係者との間で、明確かつ効果的な意思疎通を行うこと。」とある。</w:t>
      </w:r>
    </w:p>
    <w:p w14:paraId="779A53BB" w14:textId="59F625AE" w:rsidR="00F417D4" w:rsidRPr="00D757B6" w:rsidRDefault="00F417D4" w:rsidP="00A8615F">
      <w:pPr>
        <w:ind w:leftChars="100" w:left="210"/>
        <w:rPr>
          <w:b/>
          <w:bCs/>
          <w:color w:val="000000" w:themeColor="text1"/>
        </w:rPr>
      </w:pPr>
      <w:r w:rsidRPr="00D757B6">
        <w:rPr>
          <w:rFonts w:hint="eastAsia"/>
          <w:b/>
          <w:bCs/>
          <w:color w:val="000000" w:themeColor="text1"/>
        </w:rPr>
        <w:t>要は、試験委員へ分かりやすい文章を書いてコミュニケーション能力を示すということ</w:t>
      </w:r>
      <w:r w:rsidR="00A8615F" w:rsidRPr="00D757B6">
        <w:rPr>
          <w:rFonts w:hint="eastAsia"/>
          <w:b/>
          <w:bCs/>
          <w:color w:val="000000" w:themeColor="text1"/>
        </w:rPr>
        <w:t>です。</w:t>
      </w:r>
    </w:p>
    <w:p w14:paraId="1772EB27" w14:textId="42D42905" w:rsidR="00F417D4" w:rsidRDefault="00F417D4" w:rsidP="00A8615F">
      <w:pPr>
        <w:ind w:leftChars="100" w:left="210"/>
      </w:pPr>
      <w:r w:rsidRPr="00D757B6">
        <w:rPr>
          <w:rFonts w:hint="eastAsia"/>
          <w:b/>
          <w:bCs/>
          <w:color w:val="000000" w:themeColor="text1"/>
        </w:rPr>
        <w:t>解答の文章を綴るときは、なるべく50文字以内で一文を</w:t>
      </w:r>
      <w:r w:rsidR="00F00DC6" w:rsidRPr="00D757B6">
        <w:rPr>
          <w:rFonts w:hint="eastAsia"/>
          <w:b/>
          <w:bCs/>
          <w:color w:val="000000" w:themeColor="text1"/>
        </w:rPr>
        <w:t>綴るように解答</w:t>
      </w:r>
      <w:r w:rsidR="00A8615F" w:rsidRPr="00D757B6">
        <w:rPr>
          <w:rFonts w:hint="eastAsia"/>
          <w:b/>
          <w:bCs/>
          <w:color w:val="000000" w:themeColor="text1"/>
        </w:rPr>
        <w:t>してください。</w:t>
      </w:r>
      <w:r w:rsidR="00F00DC6">
        <w:rPr>
          <w:rFonts w:hint="eastAsia"/>
        </w:rPr>
        <w:t>また、一文章では一つのことしか伝えない。言い換えると</w:t>
      </w:r>
      <w:r w:rsidR="00F00DC6" w:rsidRPr="00E30418">
        <w:rPr>
          <w:rFonts w:hint="eastAsia"/>
          <w:b/>
          <w:bCs/>
          <w:color w:val="000000" w:themeColor="text1"/>
        </w:rPr>
        <w:t>「一文一意」</w:t>
      </w:r>
      <w:r w:rsidR="00F00DC6">
        <w:rPr>
          <w:rFonts w:hint="eastAsia"/>
        </w:rPr>
        <w:t>を守ること。これを常に守れば、分かりやすい文章にな</w:t>
      </w:r>
      <w:r w:rsidR="00A8615F">
        <w:rPr>
          <w:rFonts w:hint="eastAsia"/>
        </w:rPr>
        <w:t>ります。</w:t>
      </w:r>
    </w:p>
    <w:p w14:paraId="3F589F49" w14:textId="706117B4" w:rsidR="00446E2F" w:rsidRDefault="00446E2F" w:rsidP="00C3131E">
      <w:r>
        <w:rPr>
          <w:rFonts w:hint="eastAsia"/>
        </w:rPr>
        <w:t>(6)リーダーシップ</w:t>
      </w:r>
    </w:p>
    <w:p w14:paraId="7FC220AF" w14:textId="77777777" w:rsidR="002226E1" w:rsidRDefault="005A550F" w:rsidP="006E5004">
      <w:pPr>
        <w:ind w:leftChars="100" w:left="210"/>
        <w:rPr>
          <w:b/>
          <w:bCs/>
          <w:color w:val="000000" w:themeColor="text1"/>
        </w:rPr>
      </w:pPr>
      <w:r w:rsidRPr="001C764F">
        <w:rPr>
          <w:rFonts w:hint="eastAsia"/>
          <w:b/>
          <w:bCs/>
          <w:color w:val="000000" w:themeColor="text1"/>
        </w:rPr>
        <w:t>リーダーシップは、選択問題のⅡ-2で試され</w:t>
      </w:r>
      <w:r w:rsidR="001C764F">
        <w:rPr>
          <w:rFonts w:hint="eastAsia"/>
          <w:b/>
          <w:bCs/>
          <w:color w:val="000000" w:themeColor="text1"/>
        </w:rPr>
        <w:t>ます。</w:t>
      </w:r>
      <w:r>
        <w:rPr>
          <w:rFonts w:hint="eastAsia"/>
        </w:rPr>
        <w:t>マネジメントと対になると思って</w:t>
      </w:r>
      <w:r w:rsidR="001C764F">
        <w:rPr>
          <w:rFonts w:hint="eastAsia"/>
        </w:rPr>
        <w:t>ください。</w:t>
      </w:r>
      <w:r>
        <w:rPr>
          <w:rFonts w:hint="eastAsia"/>
        </w:rPr>
        <w:t>与えられた状況は、通常プロジェクトだ。当然、あなた一人が問題解決に当たるのでは</w:t>
      </w:r>
      <w:r w:rsidR="001C764F">
        <w:rPr>
          <w:rFonts w:hint="eastAsia"/>
        </w:rPr>
        <w:t>ありません。</w:t>
      </w:r>
      <w:r>
        <w:rPr>
          <w:rFonts w:hint="eastAsia"/>
        </w:rPr>
        <w:t>さらに、ほとんどの状況設定では</w:t>
      </w:r>
      <w:r w:rsidRPr="002226E1">
        <w:rPr>
          <w:rFonts w:hint="eastAsia"/>
          <w:b/>
          <w:bCs/>
          <w:color w:val="000000" w:themeColor="text1"/>
        </w:rPr>
        <w:t>あなたは責任者の立場にある</w:t>
      </w:r>
      <w:r w:rsidR="001C764F" w:rsidRPr="002226E1">
        <w:rPr>
          <w:rFonts w:hint="eastAsia"/>
          <w:b/>
          <w:bCs/>
          <w:color w:val="000000" w:themeColor="text1"/>
        </w:rPr>
        <w:t>ということを意識してください</w:t>
      </w:r>
      <w:r w:rsidRPr="002226E1">
        <w:rPr>
          <w:rFonts w:hint="eastAsia"/>
          <w:b/>
          <w:bCs/>
          <w:color w:val="000000" w:themeColor="text1"/>
        </w:rPr>
        <w:t>。業務を通じて、部下を教育すること</w:t>
      </w:r>
      <w:r w:rsidR="00BC0B2D" w:rsidRPr="002226E1">
        <w:rPr>
          <w:rFonts w:hint="eastAsia"/>
          <w:b/>
          <w:bCs/>
          <w:color w:val="000000" w:themeColor="text1"/>
        </w:rPr>
        <w:t>も</w:t>
      </w:r>
      <w:r w:rsidRPr="002226E1">
        <w:rPr>
          <w:rFonts w:hint="eastAsia"/>
          <w:b/>
          <w:bCs/>
          <w:color w:val="000000" w:themeColor="text1"/>
        </w:rPr>
        <w:t>考えなけ</w:t>
      </w:r>
      <w:r w:rsidR="00A678D1" w:rsidRPr="002226E1">
        <w:rPr>
          <w:rFonts w:hint="eastAsia"/>
          <w:b/>
          <w:bCs/>
          <w:color w:val="000000" w:themeColor="text1"/>
        </w:rPr>
        <w:t>れば</w:t>
      </w:r>
      <w:r w:rsidRPr="002226E1">
        <w:rPr>
          <w:rFonts w:hint="eastAsia"/>
          <w:b/>
          <w:bCs/>
          <w:color w:val="000000" w:themeColor="text1"/>
        </w:rPr>
        <w:t>な</w:t>
      </w:r>
      <w:r w:rsidR="001C764F" w:rsidRPr="002226E1">
        <w:rPr>
          <w:rFonts w:hint="eastAsia"/>
          <w:b/>
          <w:bCs/>
          <w:color w:val="000000" w:themeColor="text1"/>
        </w:rPr>
        <w:t>りません。</w:t>
      </w:r>
      <w:r w:rsidR="00A678D1" w:rsidRPr="002226E1">
        <w:rPr>
          <w:rFonts w:hint="eastAsia"/>
          <w:b/>
          <w:bCs/>
          <w:color w:val="000000" w:themeColor="text1"/>
        </w:rPr>
        <w:t>部門によっては、外部環境との接触もある</w:t>
      </w:r>
      <w:r w:rsidR="001C764F" w:rsidRPr="002226E1">
        <w:rPr>
          <w:rFonts w:hint="eastAsia"/>
          <w:b/>
          <w:bCs/>
          <w:color w:val="000000" w:themeColor="text1"/>
        </w:rPr>
        <w:t>でしょう。</w:t>
      </w:r>
      <w:r w:rsidR="00783F16" w:rsidRPr="002226E1">
        <w:rPr>
          <w:rFonts w:hint="eastAsia"/>
          <w:b/>
          <w:bCs/>
          <w:color w:val="000000" w:themeColor="text1"/>
        </w:rPr>
        <w:t>困難な状況を設定されたときは、人を引っ張ることの重要性を解答の中に入れても良い</w:t>
      </w:r>
      <w:r w:rsidR="001C764F" w:rsidRPr="002226E1">
        <w:rPr>
          <w:rFonts w:hint="eastAsia"/>
          <w:b/>
          <w:bCs/>
          <w:color w:val="000000" w:themeColor="text1"/>
        </w:rPr>
        <w:t>と思います</w:t>
      </w:r>
      <w:r w:rsidR="00783F16" w:rsidRPr="002226E1">
        <w:rPr>
          <w:rFonts w:hint="eastAsia"/>
          <w:b/>
          <w:bCs/>
          <w:color w:val="000000" w:themeColor="text1"/>
        </w:rPr>
        <w:t>。</w:t>
      </w:r>
    </w:p>
    <w:p w14:paraId="57D74AB4" w14:textId="25566DE1" w:rsidR="005A550F" w:rsidRDefault="00783F16" w:rsidP="006E5004">
      <w:pPr>
        <w:ind w:leftChars="100" w:left="210"/>
      </w:pPr>
      <w:r>
        <w:rPr>
          <w:rFonts w:hint="eastAsia"/>
        </w:rPr>
        <w:t>ステークホルダーとの調整もリーダーシップの範囲</w:t>
      </w:r>
      <w:r w:rsidR="001C764F">
        <w:rPr>
          <w:rFonts w:hint="eastAsia"/>
        </w:rPr>
        <w:t>です。</w:t>
      </w:r>
    </w:p>
    <w:p w14:paraId="63DD2C97" w14:textId="3267F119" w:rsidR="00446E2F" w:rsidRDefault="00446E2F" w:rsidP="00C3131E">
      <w:r>
        <w:rPr>
          <w:rFonts w:hint="eastAsia"/>
        </w:rPr>
        <w:t>(7)技術者倫理</w:t>
      </w:r>
    </w:p>
    <w:p w14:paraId="74BF61E5" w14:textId="3CDDA9B0" w:rsidR="001A309E" w:rsidRDefault="00BC0B2D" w:rsidP="00D70DD3">
      <w:pPr>
        <w:ind w:leftChars="100" w:left="210"/>
      </w:pPr>
      <w:r>
        <w:rPr>
          <w:rFonts w:hint="eastAsia"/>
        </w:rPr>
        <w:t>これは、必須論文で問われる能力だ。選択問題に比べて、より広い部門範囲を扱う問題が出題される。その中で、技術と社会の関わり。エンジニアと公衆の関係等をどう考えているのか、といった問題が予想される。</w:t>
      </w:r>
    </w:p>
    <w:p w14:paraId="452F4183" w14:textId="77777777" w:rsidR="00D70DD3" w:rsidRDefault="00BC0B2D" w:rsidP="00D70DD3">
      <w:pPr>
        <w:ind w:leftChars="100" w:left="210"/>
        <w:rPr>
          <w:color w:val="FF0000"/>
        </w:rPr>
      </w:pPr>
      <w:r>
        <w:rPr>
          <w:rFonts w:hint="eastAsia"/>
        </w:rPr>
        <w:t>技術士としての資質を問われる重要な部分である。日頃から問題意識を持って考えていこう。</w:t>
      </w:r>
      <w:r w:rsidR="00D70DD3">
        <w:rPr>
          <w:rFonts w:hint="eastAsia"/>
        </w:rPr>
        <w:t>例えば、古い事件ですが</w:t>
      </w:r>
      <w:r w:rsidR="00504228" w:rsidRPr="008C4AF1">
        <w:rPr>
          <w:rFonts w:hint="eastAsia"/>
          <w:b/>
          <w:bCs/>
          <w:color w:val="000000" w:themeColor="text1"/>
        </w:rPr>
        <w:t>「むねお事件」を思い出して考えてみ</w:t>
      </w:r>
      <w:r w:rsidR="00D70DD3" w:rsidRPr="008C4AF1">
        <w:rPr>
          <w:rFonts w:hint="eastAsia"/>
          <w:b/>
          <w:bCs/>
          <w:color w:val="000000" w:themeColor="text1"/>
        </w:rPr>
        <w:t>ましょう。</w:t>
      </w:r>
    </w:p>
    <w:p w14:paraId="1EC3A287" w14:textId="1D8D9C86" w:rsidR="00BC0B2D" w:rsidRDefault="0023752F" w:rsidP="00D70DD3">
      <w:pPr>
        <w:ind w:leftChars="100" w:left="210"/>
        <w:rPr>
          <w:b/>
          <w:bCs/>
          <w:color w:val="000000" w:themeColor="text1"/>
        </w:rPr>
      </w:pPr>
      <w:r w:rsidRPr="008C4AF1">
        <w:rPr>
          <w:rFonts w:hint="eastAsia"/>
          <w:b/>
          <w:bCs/>
          <w:color w:val="000000" w:themeColor="text1"/>
        </w:rPr>
        <w:lastRenderedPageBreak/>
        <w:t>ふと、予算を漏らしたのが発端の事件でした。</w:t>
      </w:r>
      <w:r w:rsidR="00D70DD3" w:rsidRPr="008C4AF1">
        <w:rPr>
          <w:rFonts w:hint="eastAsia"/>
          <w:b/>
          <w:bCs/>
          <w:color w:val="000000" w:themeColor="text1"/>
        </w:rPr>
        <w:t>インターネットで検索してみてください</w:t>
      </w:r>
      <w:r w:rsidR="00D70DD3" w:rsidRPr="00194A39">
        <w:rPr>
          <w:rFonts w:hint="eastAsia"/>
          <w:b/>
          <w:bCs/>
          <w:color w:val="000000" w:themeColor="text1"/>
        </w:rPr>
        <w:t>。</w:t>
      </w:r>
    </w:p>
    <w:p w14:paraId="5CBA8011" w14:textId="7DCFAE10" w:rsidR="00C1621F" w:rsidRPr="00C1621F" w:rsidRDefault="00C1621F" w:rsidP="00C1621F">
      <w:pPr>
        <w:ind w:leftChars="100" w:left="210"/>
        <w:jc w:val="right"/>
        <w:rPr>
          <w:color w:val="FF0000"/>
        </w:rPr>
      </w:pPr>
      <w:r w:rsidRPr="00C1621F">
        <w:rPr>
          <w:rFonts w:hint="eastAsia"/>
          <w:color w:val="000000" w:themeColor="text1"/>
        </w:rPr>
        <w:t>以上</w:t>
      </w:r>
    </w:p>
    <w:sectPr w:rsidR="00C1621F" w:rsidRPr="00C162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0D29"/>
    <w:multiLevelType w:val="hybridMultilevel"/>
    <w:tmpl w:val="0F3601E8"/>
    <w:lvl w:ilvl="0" w:tplc="3E20B3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016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8F"/>
    <w:rsid w:val="0003070D"/>
    <w:rsid w:val="0004414D"/>
    <w:rsid w:val="000560CF"/>
    <w:rsid w:val="00073FA7"/>
    <w:rsid w:val="000B030C"/>
    <w:rsid w:val="000B19F3"/>
    <w:rsid w:val="000C0F1A"/>
    <w:rsid w:val="000D13C4"/>
    <w:rsid w:val="000E06B0"/>
    <w:rsid w:val="0010033B"/>
    <w:rsid w:val="00172A3C"/>
    <w:rsid w:val="001737D5"/>
    <w:rsid w:val="0018423A"/>
    <w:rsid w:val="001917C5"/>
    <w:rsid w:val="0019403F"/>
    <w:rsid w:val="00194A39"/>
    <w:rsid w:val="001A1554"/>
    <w:rsid w:val="001A309E"/>
    <w:rsid w:val="001C6B72"/>
    <w:rsid w:val="001C764F"/>
    <w:rsid w:val="001F7BC8"/>
    <w:rsid w:val="0020303D"/>
    <w:rsid w:val="00213CC7"/>
    <w:rsid w:val="002171F9"/>
    <w:rsid w:val="002226E1"/>
    <w:rsid w:val="00223AE0"/>
    <w:rsid w:val="00223C93"/>
    <w:rsid w:val="002337DF"/>
    <w:rsid w:val="00233830"/>
    <w:rsid w:val="0023752F"/>
    <w:rsid w:val="00250893"/>
    <w:rsid w:val="00282DFE"/>
    <w:rsid w:val="00285A75"/>
    <w:rsid w:val="00285C17"/>
    <w:rsid w:val="002C4BD8"/>
    <w:rsid w:val="002D3E0C"/>
    <w:rsid w:val="003157E4"/>
    <w:rsid w:val="0034228D"/>
    <w:rsid w:val="003653CA"/>
    <w:rsid w:val="00394122"/>
    <w:rsid w:val="0039753C"/>
    <w:rsid w:val="003A4DF9"/>
    <w:rsid w:val="003D34BF"/>
    <w:rsid w:val="004039BA"/>
    <w:rsid w:val="00414A5A"/>
    <w:rsid w:val="00423ADB"/>
    <w:rsid w:val="00446E2F"/>
    <w:rsid w:val="004662B1"/>
    <w:rsid w:val="004B0F00"/>
    <w:rsid w:val="004B5476"/>
    <w:rsid w:val="004D1245"/>
    <w:rsid w:val="00504228"/>
    <w:rsid w:val="005053D7"/>
    <w:rsid w:val="00507F08"/>
    <w:rsid w:val="0051129F"/>
    <w:rsid w:val="00514AA5"/>
    <w:rsid w:val="0051627E"/>
    <w:rsid w:val="00530338"/>
    <w:rsid w:val="00534773"/>
    <w:rsid w:val="0057145D"/>
    <w:rsid w:val="005A550F"/>
    <w:rsid w:val="005B086E"/>
    <w:rsid w:val="005F4DB4"/>
    <w:rsid w:val="00610AD4"/>
    <w:rsid w:val="006145D2"/>
    <w:rsid w:val="006621F7"/>
    <w:rsid w:val="006B2049"/>
    <w:rsid w:val="006B5E3E"/>
    <w:rsid w:val="006C6B79"/>
    <w:rsid w:val="006C78D3"/>
    <w:rsid w:val="006E5004"/>
    <w:rsid w:val="00783F16"/>
    <w:rsid w:val="007850E1"/>
    <w:rsid w:val="007920D2"/>
    <w:rsid w:val="007D6F92"/>
    <w:rsid w:val="007F2DD6"/>
    <w:rsid w:val="007F4882"/>
    <w:rsid w:val="00812611"/>
    <w:rsid w:val="00832798"/>
    <w:rsid w:val="008A55F4"/>
    <w:rsid w:val="008C4AF1"/>
    <w:rsid w:val="008C7069"/>
    <w:rsid w:val="008D6200"/>
    <w:rsid w:val="0091622C"/>
    <w:rsid w:val="00946E69"/>
    <w:rsid w:val="009740D3"/>
    <w:rsid w:val="00987925"/>
    <w:rsid w:val="00992C35"/>
    <w:rsid w:val="009A34B7"/>
    <w:rsid w:val="00A45215"/>
    <w:rsid w:val="00A535D1"/>
    <w:rsid w:val="00A62342"/>
    <w:rsid w:val="00A643A7"/>
    <w:rsid w:val="00A64F00"/>
    <w:rsid w:val="00A66A2A"/>
    <w:rsid w:val="00A678D1"/>
    <w:rsid w:val="00A70394"/>
    <w:rsid w:val="00A75636"/>
    <w:rsid w:val="00A82D8B"/>
    <w:rsid w:val="00A8615F"/>
    <w:rsid w:val="00AA5A84"/>
    <w:rsid w:val="00AB010F"/>
    <w:rsid w:val="00AC59C0"/>
    <w:rsid w:val="00B5567A"/>
    <w:rsid w:val="00BC0B2D"/>
    <w:rsid w:val="00BC4DC3"/>
    <w:rsid w:val="00BD3179"/>
    <w:rsid w:val="00BF3AFD"/>
    <w:rsid w:val="00BF4285"/>
    <w:rsid w:val="00C1621F"/>
    <w:rsid w:val="00C166F1"/>
    <w:rsid w:val="00C3131E"/>
    <w:rsid w:val="00C618C2"/>
    <w:rsid w:val="00C619B5"/>
    <w:rsid w:val="00C66E81"/>
    <w:rsid w:val="00CA558F"/>
    <w:rsid w:val="00D36513"/>
    <w:rsid w:val="00D70DD3"/>
    <w:rsid w:val="00D757B6"/>
    <w:rsid w:val="00D878BC"/>
    <w:rsid w:val="00DA0A8A"/>
    <w:rsid w:val="00DC462D"/>
    <w:rsid w:val="00DD2188"/>
    <w:rsid w:val="00E269D4"/>
    <w:rsid w:val="00E30418"/>
    <w:rsid w:val="00E47D67"/>
    <w:rsid w:val="00EB1DC7"/>
    <w:rsid w:val="00F00DC6"/>
    <w:rsid w:val="00F04EE0"/>
    <w:rsid w:val="00F3583C"/>
    <w:rsid w:val="00F404C7"/>
    <w:rsid w:val="00F417D4"/>
    <w:rsid w:val="00F52538"/>
    <w:rsid w:val="00F55CC3"/>
    <w:rsid w:val="00F60627"/>
    <w:rsid w:val="00F67A90"/>
    <w:rsid w:val="00FA0950"/>
    <w:rsid w:val="00FA7056"/>
    <w:rsid w:val="00FD2734"/>
    <w:rsid w:val="00FD634D"/>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6144C"/>
  <w15:chartTrackingRefBased/>
  <w15:docId w15:val="{7613047F-FCE6-40D6-A7CD-B102E23E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5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yykobashi@outlook.com</dc:creator>
  <cp:keywords/>
  <dc:description/>
  <cp:lastModifiedBy>毅 安部</cp:lastModifiedBy>
  <cp:revision>2</cp:revision>
  <dcterms:created xsi:type="dcterms:W3CDTF">2022-12-23T03:28:00Z</dcterms:created>
  <dcterms:modified xsi:type="dcterms:W3CDTF">2022-12-23T03:28:00Z</dcterms:modified>
</cp:coreProperties>
</file>